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7A6CF" w14:textId="1FAA96AA" w:rsidR="00E41C55" w:rsidRPr="00E41C55" w:rsidRDefault="00E41C55" w:rsidP="00E41C55">
      <w:pPr>
        <w:jc w:val="center"/>
        <w:rPr>
          <w:rFonts w:cstheme="minorHAnsi"/>
          <w:b/>
        </w:rPr>
      </w:pPr>
    </w:p>
    <w:p w14:paraId="6B062FB9" w14:textId="77777777" w:rsidR="0003229C" w:rsidRDefault="0003229C" w:rsidP="0003229C">
      <w:pPr>
        <w:pStyle w:val="NormalWeb"/>
      </w:pPr>
      <w:r>
        <w:rPr>
          <w:rStyle w:val="Gl"/>
        </w:rPr>
        <w:t xml:space="preserve">Name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Surname</w:t>
      </w:r>
      <w:proofErr w:type="spellEnd"/>
      <w:r>
        <w:t>: Serkan İLTAR</w:t>
      </w:r>
    </w:p>
    <w:p w14:paraId="6761B0AF" w14:textId="77777777" w:rsidR="0003229C" w:rsidRDefault="0003229C" w:rsidP="0003229C">
      <w:pPr>
        <w:pStyle w:val="NormalWeb"/>
      </w:pP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Place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Birth</w:t>
      </w:r>
      <w:proofErr w:type="spellEnd"/>
      <w:r>
        <w:t>: 19.09.1971, Ankara</w:t>
      </w:r>
    </w:p>
    <w:p w14:paraId="29C419BE" w14:textId="77777777" w:rsidR="0003229C" w:rsidRDefault="0003229C" w:rsidP="0003229C">
      <w:pPr>
        <w:pStyle w:val="NormalWeb"/>
      </w:pPr>
      <w:proofErr w:type="spellStart"/>
      <w:r>
        <w:rPr>
          <w:rStyle w:val="Gl"/>
        </w:rPr>
        <w:t>Languages</w:t>
      </w:r>
      <w:proofErr w:type="spellEnd"/>
      <w:r>
        <w:t>: English</w:t>
      </w:r>
    </w:p>
    <w:p w14:paraId="631C64A4" w14:textId="77777777" w:rsidR="0003229C" w:rsidRDefault="0003229C" w:rsidP="0003229C">
      <w:r>
        <w:pict w14:anchorId="2D17409C">
          <v:rect id="_x0000_i1025" style="width:0;height:1.5pt" o:hralign="center" o:hrstd="t" o:hr="t" fillcolor="#a0a0a0" stroked="f"/>
        </w:pict>
      </w:r>
    </w:p>
    <w:p w14:paraId="534DC084" w14:textId="77777777" w:rsidR="0003229C" w:rsidRDefault="0003229C" w:rsidP="0003229C">
      <w:pPr>
        <w:pStyle w:val="Balk3"/>
      </w:pPr>
      <w:r>
        <w:rPr>
          <w:rStyle w:val="Gl"/>
          <w:b w:val="0"/>
          <w:bCs w:val="0"/>
        </w:rPr>
        <w:t>EXPERIENCE</w:t>
      </w:r>
    </w:p>
    <w:p w14:paraId="68DF7918" w14:textId="77777777" w:rsidR="0003229C" w:rsidRDefault="0003229C" w:rsidP="0003229C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Gl"/>
        </w:rPr>
        <w:t>2017-2024</w:t>
      </w:r>
      <w:r>
        <w:t xml:space="preserve">: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Ankara SAUM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Member</w:t>
      </w:r>
      <w:proofErr w:type="spellEnd"/>
    </w:p>
    <w:p w14:paraId="60357232" w14:textId="77777777" w:rsidR="0003229C" w:rsidRDefault="0003229C" w:rsidP="0003229C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Gl"/>
        </w:rPr>
        <w:t>2014-2017</w:t>
      </w:r>
      <w:r>
        <w:t xml:space="preserve">: Ankara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, Training </w:t>
      </w:r>
      <w:proofErr w:type="spellStart"/>
      <w:r>
        <w:t>Specialist</w:t>
      </w:r>
      <w:proofErr w:type="spellEnd"/>
    </w:p>
    <w:p w14:paraId="7D6AD841" w14:textId="77777777" w:rsidR="0003229C" w:rsidRDefault="0003229C" w:rsidP="0003229C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Gl"/>
        </w:rPr>
        <w:t>2002-2014</w:t>
      </w:r>
      <w:r>
        <w:t xml:space="preserve">: Ankara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,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–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Assistant</w:t>
      </w:r>
      <w:proofErr w:type="spellEnd"/>
    </w:p>
    <w:p w14:paraId="06F72BA1" w14:textId="77777777" w:rsidR="0003229C" w:rsidRDefault="0003229C" w:rsidP="0003229C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Gl"/>
        </w:rPr>
        <w:t>2001-2002</w:t>
      </w:r>
      <w:r>
        <w:t xml:space="preserve">: Çankırı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Doctor</w:t>
      </w:r>
      <w:proofErr w:type="spellEnd"/>
    </w:p>
    <w:p w14:paraId="53517643" w14:textId="77777777" w:rsidR="0003229C" w:rsidRDefault="0003229C" w:rsidP="0003229C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Gl"/>
        </w:rPr>
        <w:t>1996-2000</w:t>
      </w:r>
      <w:r>
        <w:t xml:space="preserve">: Ankara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II.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Assistant</w:t>
      </w:r>
      <w:proofErr w:type="spellEnd"/>
    </w:p>
    <w:p w14:paraId="7732B9B5" w14:textId="77777777" w:rsidR="0003229C" w:rsidRDefault="0003229C" w:rsidP="0003229C">
      <w:r>
        <w:pict w14:anchorId="70165B0A">
          <v:rect id="_x0000_i1026" style="width:0;height:1.5pt" o:hralign="center" o:hrstd="t" o:hr="t" fillcolor="#a0a0a0" stroked="f"/>
        </w:pict>
      </w:r>
    </w:p>
    <w:p w14:paraId="700B5EFE" w14:textId="77777777" w:rsidR="0003229C" w:rsidRDefault="0003229C" w:rsidP="0003229C">
      <w:pPr>
        <w:pStyle w:val="Balk3"/>
      </w:pPr>
      <w:r>
        <w:rPr>
          <w:rStyle w:val="Gl"/>
          <w:b w:val="0"/>
          <w:bCs w:val="0"/>
        </w:rPr>
        <w:t>EDUCATION</w:t>
      </w:r>
    </w:p>
    <w:p w14:paraId="7F483B6B" w14:textId="77777777" w:rsidR="0003229C" w:rsidRDefault="0003229C" w:rsidP="0003229C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Gl"/>
        </w:rPr>
        <w:t>1994</w:t>
      </w:r>
      <w:r>
        <w:t xml:space="preserve">: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</w:t>
      </w:r>
      <w:proofErr w:type="spellEnd"/>
      <w:r>
        <w:t xml:space="preserve">, Ankara </w:t>
      </w:r>
      <w:proofErr w:type="spellStart"/>
      <w:r>
        <w:t>University</w:t>
      </w:r>
      <w:proofErr w:type="spellEnd"/>
    </w:p>
    <w:p w14:paraId="111C6F89" w14:textId="77777777" w:rsidR="0003229C" w:rsidRDefault="0003229C" w:rsidP="0003229C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Gl"/>
        </w:rPr>
        <w:t>2000</w:t>
      </w:r>
      <w:r>
        <w:t xml:space="preserve">: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Specialization</w:t>
      </w:r>
      <w:proofErr w:type="spellEnd"/>
      <w:r>
        <w:t xml:space="preserve"> in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, Ankara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Hospital</w:t>
      </w:r>
      <w:proofErr w:type="spellEnd"/>
    </w:p>
    <w:p w14:paraId="0AEF9165" w14:textId="77777777" w:rsidR="0003229C" w:rsidRDefault="0003229C" w:rsidP="0003229C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Gl"/>
        </w:rPr>
        <w:t>2014</w:t>
      </w:r>
      <w:r>
        <w:t xml:space="preserve">: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,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</w:p>
    <w:p w14:paraId="23A99321" w14:textId="77777777" w:rsidR="0003229C" w:rsidRDefault="0003229C" w:rsidP="0003229C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Gl"/>
        </w:rPr>
        <w:t>2020</w:t>
      </w:r>
      <w:r>
        <w:t xml:space="preserve">: </w:t>
      </w:r>
      <w:proofErr w:type="spellStart"/>
      <w:r>
        <w:t>Professor</w:t>
      </w:r>
      <w:proofErr w:type="spellEnd"/>
      <w:r>
        <w:t xml:space="preserve">,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</w:p>
    <w:p w14:paraId="3B7E1EBF" w14:textId="77777777" w:rsidR="0003229C" w:rsidRDefault="0003229C" w:rsidP="0003229C">
      <w:r>
        <w:pict w14:anchorId="24AF7B95">
          <v:rect id="_x0000_i1027" style="width:0;height:1.5pt" o:hralign="center" o:hrstd="t" o:hr="t" fillcolor="#a0a0a0" stroked="f"/>
        </w:pict>
      </w:r>
    </w:p>
    <w:p w14:paraId="706E6358" w14:textId="77777777" w:rsidR="0003229C" w:rsidRDefault="0003229C" w:rsidP="0003229C">
      <w:pPr>
        <w:pStyle w:val="Balk3"/>
      </w:pPr>
      <w:r>
        <w:rPr>
          <w:rStyle w:val="Gl"/>
          <w:b w:val="0"/>
          <w:bCs w:val="0"/>
        </w:rPr>
        <w:t>SCIENTIFIC PUBLICATIONS</w:t>
      </w:r>
    </w:p>
    <w:p w14:paraId="55E61EA1" w14:textId="77777777" w:rsidR="0003229C" w:rsidRDefault="0003229C" w:rsidP="0003229C">
      <w:pPr>
        <w:numPr>
          <w:ilvl w:val="0"/>
          <w:numId w:val="12"/>
        </w:numPr>
        <w:spacing w:before="100" w:beforeAutospacing="1" w:after="100" w:afterAutospacing="1"/>
      </w:pPr>
      <w:r>
        <w:t xml:space="preserve">32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peer-reviewed</w:t>
      </w:r>
      <w:proofErr w:type="spellEnd"/>
      <w:r>
        <w:t xml:space="preserve"> </w:t>
      </w:r>
      <w:proofErr w:type="spellStart"/>
      <w:r>
        <w:t>journals</w:t>
      </w:r>
      <w:proofErr w:type="spellEnd"/>
    </w:p>
    <w:p w14:paraId="7831E379" w14:textId="77777777" w:rsidR="0003229C" w:rsidRDefault="0003229C" w:rsidP="0003229C">
      <w:pPr>
        <w:numPr>
          <w:ilvl w:val="0"/>
          <w:numId w:val="12"/>
        </w:numPr>
        <w:spacing w:before="100" w:beforeAutospacing="1" w:after="100" w:afterAutospacing="1"/>
      </w:pPr>
      <w:r>
        <w:t xml:space="preserve">12 </w:t>
      </w:r>
      <w:proofErr w:type="spellStart"/>
      <w:r>
        <w:t>presentations</w:t>
      </w:r>
      <w:proofErr w:type="spellEnd"/>
      <w:r>
        <w:t xml:space="preserve"> at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proceedings</w:t>
      </w:r>
      <w:proofErr w:type="spellEnd"/>
    </w:p>
    <w:p w14:paraId="2CF082C2" w14:textId="77777777" w:rsidR="0003229C" w:rsidRDefault="0003229C" w:rsidP="0003229C">
      <w:pPr>
        <w:numPr>
          <w:ilvl w:val="0"/>
          <w:numId w:val="12"/>
        </w:numPr>
        <w:spacing w:before="100" w:beforeAutospacing="1" w:after="100" w:afterAutospacing="1"/>
      </w:pPr>
      <w:proofErr w:type="spellStart"/>
      <w:r>
        <w:t>Authorship</w:t>
      </w:r>
      <w:proofErr w:type="spellEnd"/>
      <w:r>
        <w:t xml:space="preserve"> of </w:t>
      </w:r>
      <w:proofErr w:type="spellStart"/>
      <w:r>
        <w:t>chapters</w:t>
      </w:r>
      <w:proofErr w:type="spellEnd"/>
      <w:r>
        <w:t xml:space="preserve"> in 4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books</w:t>
      </w:r>
      <w:proofErr w:type="spellEnd"/>
    </w:p>
    <w:p w14:paraId="21D5123D" w14:textId="77777777" w:rsidR="0003229C" w:rsidRDefault="0003229C" w:rsidP="0003229C">
      <w:pPr>
        <w:numPr>
          <w:ilvl w:val="0"/>
          <w:numId w:val="12"/>
        </w:numPr>
        <w:spacing w:before="100" w:beforeAutospacing="1" w:after="100" w:afterAutospacing="1"/>
      </w:pPr>
      <w:r>
        <w:t xml:space="preserve">35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peer-reviewed</w:t>
      </w:r>
      <w:proofErr w:type="spellEnd"/>
      <w:r>
        <w:t xml:space="preserve"> </w:t>
      </w:r>
      <w:proofErr w:type="spellStart"/>
      <w:r>
        <w:t>journals</w:t>
      </w:r>
      <w:proofErr w:type="spellEnd"/>
    </w:p>
    <w:p w14:paraId="062965C3" w14:textId="77777777" w:rsidR="0003229C" w:rsidRDefault="0003229C" w:rsidP="0003229C">
      <w:pPr>
        <w:numPr>
          <w:ilvl w:val="0"/>
          <w:numId w:val="12"/>
        </w:numPr>
        <w:spacing w:before="100" w:beforeAutospacing="1" w:after="100" w:afterAutospacing="1"/>
      </w:pPr>
      <w:r>
        <w:t xml:space="preserve">50 </w:t>
      </w:r>
      <w:proofErr w:type="spellStart"/>
      <w:r>
        <w:t>presentations</w:t>
      </w:r>
      <w:proofErr w:type="spellEnd"/>
      <w:r>
        <w:t xml:space="preserve"> at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proceedings</w:t>
      </w:r>
      <w:proofErr w:type="spellEnd"/>
    </w:p>
    <w:p w14:paraId="7D3194C5" w14:textId="77777777" w:rsidR="0003229C" w:rsidRDefault="0003229C" w:rsidP="0003229C">
      <w:r>
        <w:pict w14:anchorId="7B24BACC">
          <v:rect id="_x0000_i1028" style="width:0;height:1.5pt" o:hralign="center" o:hrstd="t" o:hr="t" fillcolor="#a0a0a0" stroked="f"/>
        </w:pict>
      </w:r>
    </w:p>
    <w:p w14:paraId="72254CD7" w14:textId="77777777" w:rsidR="0003229C" w:rsidRDefault="0003229C" w:rsidP="0003229C">
      <w:pPr>
        <w:pStyle w:val="Balk3"/>
      </w:pPr>
      <w:r>
        <w:rPr>
          <w:rStyle w:val="Gl"/>
          <w:b w:val="0"/>
          <w:bCs w:val="0"/>
        </w:rPr>
        <w:t>PROFESSIONAL MEMBERSHIPS</w:t>
      </w:r>
    </w:p>
    <w:p w14:paraId="1C01B6F0" w14:textId="77777777" w:rsidR="0003229C" w:rsidRDefault="0003229C" w:rsidP="0003229C">
      <w:pPr>
        <w:numPr>
          <w:ilvl w:val="0"/>
          <w:numId w:val="13"/>
        </w:numPr>
        <w:spacing w:before="100" w:beforeAutospacing="1" w:after="100" w:afterAutospacing="1"/>
      </w:pPr>
      <w:proofErr w:type="spellStart"/>
      <w:r>
        <w:t>Turkish</w:t>
      </w:r>
      <w:proofErr w:type="spellEnd"/>
      <w:r>
        <w:t xml:space="preserve">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(TOTBID)</w:t>
      </w:r>
    </w:p>
    <w:p w14:paraId="08D3DF25" w14:textId="77777777" w:rsidR="0003229C" w:rsidRDefault="0003229C" w:rsidP="0003229C">
      <w:pPr>
        <w:numPr>
          <w:ilvl w:val="0"/>
          <w:numId w:val="13"/>
        </w:numPr>
        <w:spacing w:before="100" w:beforeAutospacing="1" w:after="100" w:afterAutospacing="1"/>
      </w:pPr>
      <w:proofErr w:type="spellStart"/>
      <w:r>
        <w:t>Turkish</w:t>
      </w:r>
      <w:proofErr w:type="spellEnd"/>
      <w:r>
        <w:t xml:space="preserve">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(TOTEK)</w:t>
      </w:r>
    </w:p>
    <w:p w14:paraId="43244CA2" w14:textId="77777777" w:rsidR="0003229C" w:rsidRDefault="0003229C" w:rsidP="0003229C">
      <w:pPr>
        <w:numPr>
          <w:ilvl w:val="0"/>
          <w:numId w:val="13"/>
        </w:numPr>
        <w:spacing w:before="100" w:beforeAutospacing="1" w:after="100" w:afterAutospacing="1"/>
      </w:pPr>
      <w:proofErr w:type="spellStart"/>
      <w:r>
        <w:t>Turkish</w:t>
      </w:r>
      <w:proofErr w:type="spellEnd"/>
      <w:r>
        <w:t xml:space="preserve"> </w:t>
      </w:r>
      <w:proofErr w:type="spellStart"/>
      <w:r>
        <w:t>Orthopedics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Traumatology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(TOTDER)</w:t>
      </w:r>
    </w:p>
    <w:p w14:paraId="629CB38C" w14:textId="77777777" w:rsidR="0003229C" w:rsidRDefault="0003229C" w:rsidP="0003229C">
      <w:pPr>
        <w:numPr>
          <w:ilvl w:val="0"/>
          <w:numId w:val="13"/>
        </w:numPr>
        <w:spacing w:before="100" w:beforeAutospacing="1" w:after="100" w:afterAutospacing="1"/>
      </w:pPr>
      <w:r>
        <w:t xml:space="preserve">Bone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(KECD)</w:t>
      </w:r>
    </w:p>
    <w:p w14:paraId="30A0F3C0" w14:textId="77777777" w:rsidR="0003229C" w:rsidRDefault="0003229C" w:rsidP="0003229C">
      <w:r>
        <w:lastRenderedPageBreak/>
        <w:pict w14:anchorId="4B1F22BD">
          <v:rect id="_x0000_i1029" style="width:0;height:1.5pt" o:hralign="center" o:hrstd="t" o:hr="t" fillcolor="#a0a0a0" stroked="f"/>
        </w:pict>
      </w:r>
    </w:p>
    <w:p w14:paraId="29B3EA30" w14:textId="77777777" w:rsidR="0003229C" w:rsidRDefault="0003229C" w:rsidP="0003229C">
      <w:pPr>
        <w:pStyle w:val="Balk3"/>
      </w:pPr>
      <w:r>
        <w:rPr>
          <w:rStyle w:val="Gl"/>
          <w:b w:val="0"/>
          <w:bCs w:val="0"/>
        </w:rPr>
        <w:t>AWARDS AND HONORS</w:t>
      </w:r>
    </w:p>
    <w:p w14:paraId="762BFA51" w14:textId="77777777" w:rsidR="0003229C" w:rsidRDefault="0003229C" w:rsidP="0003229C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Gl"/>
        </w:rPr>
        <w:t xml:space="preserve">VI International </w:t>
      </w:r>
      <w:proofErr w:type="spellStart"/>
      <w:r>
        <w:rPr>
          <w:rStyle w:val="Gl"/>
        </w:rPr>
        <w:t>Congress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Orthopaedic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Anaesthesia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Pain</w:t>
      </w:r>
      <w:proofErr w:type="spellEnd"/>
      <w:r>
        <w:rPr>
          <w:rStyle w:val="Gl"/>
        </w:rPr>
        <w:t xml:space="preserve"> (2007, </w:t>
      </w:r>
      <w:proofErr w:type="spellStart"/>
      <w:r>
        <w:rPr>
          <w:rStyle w:val="Gl"/>
        </w:rPr>
        <w:t>Istanbul</w:t>
      </w:r>
      <w:proofErr w:type="spellEnd"/>
      <w:r>
        <w:rPr>
          <w:rStyle w:val="Gl"/>
        </w:rPr>
        <w:t>)</w:t>
      </w:r>
      <w:r>
        <w:t xml:space="preserve">: Best </w:t>
      </w:r>
      <w:proofErr w:type="spellStart"/>
      <w:r>
        <w:t>Free</w:t>
      </w:r>
      <w:proofErr w:type="spellEnd"/>
      <w:r>
        <w:t xml:space="preserve"> Oral Presentation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"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Hydroxyethyl</w:t>
      </w:r>
      <w:proofErr w:type="spellEnd"/>
      <w:r>
        <w:t xml:space="preserve"> </w:t>
      </w:r>
      <w:proofErr w:type="spellStart"/>
      <w:r>
        <w:t>Starch</w:t>
      </w:r>
      <w:proofErr w:type="spellEnd"/>
      <w:r>
        <w:t xml:space="preserve"> 130/0.4 on </w:t>
      </w:r>
      <w:proofErr w:type="spellStart"/>
      <w:r>
        <w:t>Ischemia</w:t>
      </w:r>
      <w:proofErr w:type="spellEnd"/>
      <w:r>
        <w:t>/</w:t>
      </w:r>
      <w:proofErr w:type="spellStart"/>
      <w:r>
        <w:t>Reperfusion</w:t>
      </w:r>
      <w:proofErr w:type="spellEnd"/>
      <w:r>
        <w:t xml:space="preserve"> in </w:t>
      </w:r>
      <w:proofErr w:type="spellStart"/>
      <w:r>
        <w:t>Rabbit</w:t>
      </w:r>
      <w:proofErr w:type="spellEnd"/>
      <w:r>
        <w:t xml:space="preserve"> </w:t>
      </w:r>
      <w:proofErr w:type="spellStart"/>
      <w:r>
        <w:t>Skeletal</w:t>
      </w:r>
      <w:proofErr w:type="spellEnd"/>
      <w:r>
        <w:t xml:space="preserve"> </w:t>
      </w:r>
      <w:proofErr w:type="spellStart"/>
      <w:r>
        <w:t>Muscle</w:t>
      </w:r>
      <w:proofErr w:type="spellEnd"/>
      <w:r>
        <w:t>."</w:t>
      </w:r>
    </w:p>
    <w:p w14:paraId="102EEF30" w14:textId="77777777" w:rsidR="0003229C" w:rsidRDefault="0003229C" w:rsidP="0003229C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Gl"/>
        </w:rPr>
        <w:t xml:space="preserve">Derviş </w:t>
      </w:r>
      <w:proofErr w:type="spellStart"/>
      <w:r>
        <w:rPr>
          <w:rStyle w:val="Gl"/>
        </w:rPr>
        <w:t>Manizade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Science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Awards</w:t>
      </w:r>
      <w:proofErr w:type="spellEnd"/>
      <w:r>
        <w:rPr>
          <w:rStyle w:val="Gl"/>
        </w:rPr>
        <w:t xml:space="preserve"> (2008)</w:t>
      </w:r>
      <w:r>
        <w:t xml:space="preserve">: First Prize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"Risk </w:t>
      </w:r>
      <w:proofErr w:type="spellStart"/>
      <w:r>
        <w:t>factors</w:t>
      </w:r>
      <w:proofErr w:type="spellEnd"/>
      <w:r>
        <w:t xml:space="preserve"> in </w:t>
      </w:r>
      <w:proofErr w:type="spellStart"/>
      <w:r>
        <w:t>redisplacement</w:t>
      </w:r>
      <w:proofErr w:type="spellEnd"/>
      <w:r>
        <w:t xml:space="preserve"> of </w:t>
      </w:r>
      <w:proofErr w:type="spellStart"/>
      <w:r>
        <w:t>distal</w:t>
      </w:r>
      <w:proofErr w:type="spellEnd"/>
      <w:r>
        <w:t xml:space="preserve"> </w:t>
      </w:r>
      <w:proofErr w:type="spellStart"/>
      <w:r>
        <w:t>radial</w:t>
      </w:r>
      <w:proofErr w:type="spellEnd"/>
      <w:r>
        <w:t xml:space="preserve"> </w:t>
      </w:r>
      <w:proofErr w:type="spellStart"/>
      <w:r>
        <w:t>fractures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," </w:t>
      </w:r>
      <w:proofErr w:type="spellStart"/>
      <w:r>
        <w:t>published</w:t>
      </w:r>
      <w:proofErr w:type="spellEnd"/>
      <w:r>
        <w:t xml:space="preserve"> in </w:t>
      </w:r>
      <w:r>
        <w:rPr>
          <w:rStyle w:val="Vurgu"/>
        </w:rPr>
        <w:t xml:space="preserve">J Bone </w:t>
      </w:r>
      <w:proofErr w:type="spellStart"/>
      <w:r>
        <w:rPr>
          <w:rStyle w:val="Vurgu"/>
        </w:rPr>
        <w:t>Joint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Surg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Am</w:t>
      </w:r>
      <w:proofErr w:type="spellEnd"/>
      <w:r>
        <w:t>.</w:t>
      </w:r>
    </w:p>
    <w:p w14:paraId="739ABE5B" w14:textId="77777777" w:rsidR="0003229C" w:rsidRDefault="0003229C" w:rsidP="0003229C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Gl"/>
        </w:rPr>
        <w:t xml:space="preserve">2009 TOTBID Keçiören </w:t>
      </w:r>
      <w:proofErr w:type="spellStart"/>
      <w:r>
        <w:rPr>
          <w:rStyle w:val="Gl"/>
        </w:rPr>
        <w:t>Branch</w:t>
      </w:r>
      <w:proofErr w:type="spellEnd"/>
      <w:r>
        <w:rPr>
          <w:rStyle w:val="Gl"/>
        </w:rPr>
        <w:t xml:space="preserve"> (</w:t>
      </w:r>
      <w:proofErr w:type="spellStart"/>
      <w:r>
        <w:rPr>
          <w:rStyle w:val="Gl"/>
        </w:rPr>
        <w:t>Pediatric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Orthopedics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Branch</w:t>
      </w:r>
      <w:proofErr w:type="spellEnd"/>
      <w:r>
        <w:rPr>
          <w:rStyle w:val="Gl"/>
        </w:rPr>
        <w:t xml:space="preserve">) </w:t>
      </w:r>
      <w:proofErr w:type="spellStart"/>
      <w:r>
        <w:rPr>
          <w:rStyle w:val="Gl"/>
        </w:rPr>
        <w:t>Scientific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Publication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Award</w:t>
      </w:r>
      <w:proofErr w:type="spellEnd"/>
      <w:r>
        <w:t xml:space="preserve">: First Prize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"Risk </w:t>
      </w:r>
      <w:proofErr w:type="spellStart"/>
      <w:r>
        <w:t>factors</w:t>
      </w:r>
      <w:proofErr w:type="spellEnd"/>
      <w:r>
        <w:t xml:space="preserve"> in </w:t>
      </w:r>
      <w:proofErr w:type="spellStart"/>
      <w:r>
        <w:t>redisplacement</w:t>
      </w:r>
      <w:proofErr w:type="spellEnd"/>
      <w:r>
        <w:t xml:space="preserve"> of </w:t>
      </w:r>
      <w:proofErr w:type="spellStart"/>
      <w:r>
        <w:t>distal</w:t>
      </w:r>
      <w:proofErr w:type="spellEnd"/>
      <w:r>
        <w:t xml:space="preserve"> </w:t>
      </w:r>
      <w:proofErr w:type="spellStart"/>
      <w:r>
        <w:t>radial</w:t>
      </w:r>
      <w:proofErr w:type="spellEnd"/>
      <w:r>
        <w:t xml:space="preserve"> </w:t>
      </w:r>
      <w:proofErr w:type="spellStart"/>
      <w:r>
        <w:t>fractures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>."</w:t>
      </w:r>
    </w:p>
    <w:p w14:paraId="12859290" w14:textId="77777777" w:rsidR="0003229C" w:rsidRDefault="0003229C" w:rsidP="0003229C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Gl"/>
        </w:rPr>
        <w:t xml:space="preserve">Derviş </w:t>
      </w:r>
      <w:proofErr w:type="spellStart"/>
      <w:r>
        <w:rPr>
          <w:rStyle w:val="Gl"/>
        </w:rPr>
        <w:t>Manizade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Science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Award</w:t>
      </w:r>
      <w:proofErr w:type="spellEnd"/>
      <w:r>
        <w:rPr>
          <w:rStyle w:val="Gl"/>
        </w:rPr>
        <w:t xml:space="preserve"> (2011)</w:t>
      </w:r>
      <w:r>
        <w:t xml:space="preserve">: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"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clubfoot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Ponseti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: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Casting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?"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rPr>
          <w:rStyle w:val="Vurgu"/>
        </w:rPr>
        <w:t>Journal</w:t>
      </w:r>
      <w:proofErr w:type="spellEnd"/>
      <w:r>
        <w:rPr>
          <w:rStyle w:val="Vurgu"/>
        </w:rPr>
        <w:t xml:space="preserve"> of </w:t>
      </w:r>
      <w:proofErr w:type="spellStart"/>
      <w:r>
        <w:rPr>
          <w:rStyle w:val="Vurgu"/>
        </w:rPr>
        <w:t>Foot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Ankle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Surgery</w:t>
      </w:r>
      <w:proofErr w:type="spellEnd"/>
      <w:r>
        <w:t>.</w:t>
      </w:r>
    </w:p>
    <w:p w14:paraId="29544833" w14:textId="77777777" w:rsidR="0003229C" w:rsidRDefault="0003229C" w:rsidP="0003229C">
      <w:pPr>
        <w:numPr>
          <w:ilvl w:val="0"/>
          <w:numId w:val="14"/>
        </w:numPr>
        <w:spacing w:before="100" w:beforeAutospacing="1" w:after="100" w:afterAutospacing="1"/>
      </w:pPr>
      <w:proofErr w:type="spellStart"/>
      <w:r>
        <w:rPr>
          <w:rStyle w:val="Gl"/>
        </w:rPr>
        <w:t>Turkish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Orthopedics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Traumatology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Education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Council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Membership</w:t>
      </w:r>
      <w:proofErr w:type="spellEnd"/>
      <w:r>
        <w:rPr>
          <w:rStyle w:val="Gl"/>
        </w:rPr>
        <w:t xml:space="preserve"> (2013)</w:t>
      </w:r>
      <w:r>
        <w:t xml:space="preserve">: TOTBID-TOTEK Board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>, Ankara.</w:t>
      </w:r>
    </w:p>
    <w:p w14:paraId="2162949C" w14:textId="77777777" w:rsidR="0003229C" w:rsidRDefault="0003229C" w:rsidP="0003229C">
      <w:r>
        <w:pict w14:anchorId="0484859B">
          <v:rect id="_x0000_i1030" style="width:0;height:1.5pt" o:hralign="center" o:hrstd="t" o:hr="t" fillcolor="#a0a0a0" stroked="f"/>
        </w:pict>
      </w:r>
    </w:p>
    <w:p w14:paraId="5DEBF478" w14:textId="77777777" w:rsidR="0003229C" w:rsidRDefault="0003229C" w:rsidP="0003229C">
      <w:pPr>
        <w:pStyle w:val="Balk3"/>
      </w:pPr>
      <w:r>
        <w:rPr>
          <w:rStyle w:val="Gl"/>
          <w:b w:val="0"/>
          <w:bCs w:val="0"/>
        </w:rPr>
        <w:t>TRAININGS, COURSES, AND CONFERENCES</w:t>
      </w:r>
    </w:p>
    <w:p w14:paraId="400E8A97" w14:textId="77777777" w:rsidR="0003229C" w:rsidRDefault="0003229C" w:rsidP="0003229C">
      <w:pPr>
        <w:numPr>
          <w:ilvl w:val="0"/>
          <w:numId w:val="15"/>
        </w:numPr>
        <w:spacing w:before="100" w:beforeAutospacing="1" w:after="100" w:afterAutospacing="1"/>
      </w:pPr>
      <w:proofErr w:type="spellStart"/>
      <w:r>
        <w:t>Participation</w:t>
      </w:r>
      <w:proofErr w:type="spellEnd"/>
      <w:r>
        <w:t xml:space="preserve"> in </w:t>
      </w:r>
      <w:proofErr w:type="spellStart"/>
      <w:r>
        <w:t>over</w:t>
      </w:r>
      <w:proofErr w:type="spellEnd"/>
      <w:r>
        <w:t xml:space="preserve"> 50 </w:t>
      </w:r>
      <w:proofErr w:type="spellStart"/>
      <w:r>
        <w:t>congresses</w:t>
      </w:r>
      <w:proofErr w:type="spellEnd"/>
      <w:r>
        <w:t xml:space="preserve">,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symposiums</w:t>
      </w:r>
      <w:proofErr w:type="spellEnd"/>
      <w:r>
        <w:t>.</w:t>
      </w:r>
    </w:p>
    <w:p w14:paraId="7CFAF5F1" w14:textId="0D81AE3A" w:rsidR="0062691C" w:rsidRPr="00F64CF3" w:rsidRDefault="0062691C" w:rsidP="000322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2691C" w:rsidRPr="00F64CF3" w:rsidSect="00ED23C9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EEA"/>
    <w:multiLevelType w:val="hybridMultilevel"/>
    <w:tmpl w:val="094CF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EF1"/>
    <w:multiLevelType w:val="multilevel"/>
    <w:tmpl w:val="90F6A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F55A32"/>
    <w:multiLevelType w:val="multilevel"/>
    <w:tmpl w:val="0918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C3001"/>
    <w:multiLevelType w:val="multilevel"/>
    <w:tmpl w:val="BD10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D38D9"/>
    <w:multiLevelType w:val="multilevel"/>
    <w:tmpl w:val="5428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D24D1"/>
    <w:multiLevelType w:val="multilevel"/>
    <w:tmpl w:val="262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A7F73"/>
    <w:multiLevelType w:val="multilevel"/>
    <w:tmpl w:val="7200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320D2"/>
    <w:multiLevelType w:val="multilevel"/>
    <w:tmpl w:val="AEC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C594F"/>
    <w:multiLevelType w:val="multilevel"/>
    <w:tmpl w:val="0CDC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20033"/>
    <w:multiLevelType w:val="multilevel"/>
    <w:tmpl w:val="8B0A9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E430E5"/>
    <w:multiLevelType w:val="multilevel"/>
    <w:tmpl w:val="F654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5165C4"/>
    <w:multiLevelType w:val="hybridMultilevel"/>
    <w:tmpl w:val="69C62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76AEF"/>
    <w:multiLevelType w:val="multilevel"/>
    <w:tmpl w:val="2A60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C5747"/>
    <w:multiLevelType w:val="multilevel"/>
    <w:tmpl w:val="2F8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74897"/>
    <w:multiLevelType w:val="multilevel"/>
    <w:tmpl w:val="181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8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0A"/>
    <w:rsid w:val="00004320"/>
    <w:rsid w:val="00010E43"/>
    <w:rsid w:val="0001185C"/>
    <w:rsid w:val="0003229C"/>
    <w:rsid w:val="00077E59"/>
    <w:rsid w:val="00167E94"/>
    <w:rsid w:val="001F68F4"/>
    <w:rsid w:val="00215C1E"/>
    <w:rsid w:val="0023235E"/>
    <w:rsid w:val="002A2189"/>
    <w:rsid w:val="002C6867"/>
    <w:rsid w:val="004E30CE"/>
    <w:rsid w:val="005B4F7D"/>
    <w:rsid w:val="0062691C"/>
    <w:rsid w:val="0072100B"/>
    <w:rsid w:val="00804213"/>
    <w:rsid w:val="00884E7A"/>
    <w:rsid w:val="00947E32"/>
    <w:rsid w:val="00956739"/>
    <w:rsid w:val="00983359"/>
    <w:rsid w:val="009A22B0"/>
    <w:rsid w:val="00B720C3"/>
    <w:rsid w:val="00B8538A"/>
    <w:rsid w:val="00B96B2B"/>
    <w:rsid w:val="00BD0343"/>
    <w:rsid w:val="00C5666B"/>
    <w:rsid w:val="00C62B99"/>
    <w:rsid w:val="00C72997"/>
    <w:rsid w:val="00D13D7F"/>
    <w:rsid w:val="00D2294E"/>
    <w:rsid w:val="00D61F83"/>
    <w:rsid w:val="00D91690"/>
    <w:rsid w:val="00E3467F"/>
    <w:rsid w:val="00E41C55"/>
    <w:rsid w:val="00E95228"/>
    <w:rsid w:val="00EA598F"/>
    <w:rsid w:val="00EB440A"/>
    <w:rsid w:val="00ED23C9"/>
    <w:rsid w:val="00EE2DFB"/>
    <w:rsid w:val="00F274AB"/>
    <w:rsid w:val="00F37CB7"/>
    <w:rsid w:val="00F45A59"/>
    <w:rsid w:val="00F64CF3"/>
    <w:rsid w:val="00FC4C9D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DDF2"/>
  <w15:chartTrackingRefBased/>
  <w15:docId w15:val="{6542D477-24C2-FF43-95D9-0E5CF67E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1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010E43"/>
    <w:pPr>
      <w:keepNext/>
      <w:spacing w:line="48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010E43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author">
    <w:name w:val="author"/>
    <w:rsid w:val="0001185C"/>
  </w:style>
  <w:style w:type="character" w:customStyle="1" w:styleId="Balk2Char">
    <w:name w:val="Başlık 2 Char"/>
    <w:basedOn w:val="VarsaylanParagrafYazTipi"/>
    <w:link w:val="Balk2"/>
    <w:uiPriority w:val="9"/>
    <w:semiHidden/>
    <w:rsid w:val="00011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004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22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03229C"/>
    <w:rPr>
      <w:b/>
      <w:bCs/>
    </w:rPr>
  </w:style>
  <w:style w:type="character" w:styleId="Vurgu">
    <w:name w:val="Emphasis"/>
    <w:basedOn w:val="VarsaylanParagrafYazTipi"/>
    <w:uiPriority w:val="20"/>
    <w:qFormat/>
    <w:rsid w:val="00032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Ömer Faruk Gök</cp:lastModifiedBy>
  <cp:revision>4</cp:revision>
  <dcterms:created xsi:type="dcterms:W3CDTF">2024-12-20T09:35:00Z</dcterms:created>
  <dcterms:modified xsi:type="dcterms:W3CDTF">2025-01-17T11:34:00Z</dcterms:modified>
</cp:coreProperties>
</file>